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F5B96" w14:textId="3D00B4FF" w:rsidR="0002070D" w:rsidRDefault="0093545B">
      <w:r>
        <w:rPr>
          <w:noProof/>
        </w:rPr>
        <w:drawing>
          <wp:inline distT="0" distB="0" distL="0" distR="0" wp14:anchorId="56CEDB59" wp14:editId="52010702">
            <wp:extent cx="5760720" cy="7486015"/>
            <wp:effectExtent l="0" t="0" r="0" b="635"/>
            <wp:docPr id="1" name="Afbeelding 1" descr="Religieuze Pasen Kleurplaten - Hij is verrez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igieuze Pasen Kleurplaten - Hij is verrez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8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0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45B"/>
    <w:rsid w:val="0002070D"/>
    <w:rsid w:val="0093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AF355"/>
  <w15:chartTrackingRefBased/>
  <w15:docId w15:val="{1ECC6378-400E-4669-BD58-EAA61D016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Hoekman</dc:creator>
  <cp:keywords/>
  <dc:description/>
  <cp:lastModifiedBy>Christa Hoekman</cp:lastModifiedBy>
  <cp:revision>1</cp:revision>
  <dcterms:created xsi:type="dcterms:W3CDTF">2021-03-10T17:44:00Z</dcterms:created>
  <dcterms:modified xsi:type="dcterms:W3CDTF">2021-03-10T17:56:00Z</dcterms:modified>
</cp:coreProperties>
</file>